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63" w:rsidRPr="00BA0684" w:rsidRDefault="005F470B" w:rsidP="005E506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„Podpora rodin v Jihočeském kraji - 2017</w:t>
      </w:r>
      <w:r w:rsidR="005E5063" w:rsidRPr="00BA0684">
        <w:rPr>
          <w:rFonts w:ascii="Arial" w:hAnsi="Arial" w:cs="Arial"/>
          <w:b/>
          <w:sz w:val="28"/>
          <w:szCs w:val="28"/>
        </w:rPr>
        <w:t>“</w:t>
      </w:r>
    </w:p>
    <w:p w:rsidR="005E5063" w:rsidRDefault="005E5063" w:rsidP="005E5063">
      <w:pPr>
        <w:rPr>
          <w:rFonts w:ascii="Arial" w:hAnsi="Arial" w:cs="Arial"/>
        </w:rPr>
      </w:pPr>
    </w:p>
    <w:p w:rsidR="005E5063" w:rsidRPr="00367DE6" w:rsidRDefault="005E5063" w:rsidP="005E5063">
      <w:pPr>
        <w:rPr>
          <w:rFonts w:ascii="Arial" w:hAnsi="Arial" w:cs="Arial"/>
        </w:rPr>
      </w:pPr>
      <w:r w:rsidRPr="00BA0684">
        <w:rPr>
          <w:rFonts w:ascii="Arial" w:hAnsi="Arial" w:cs="Arial"/>
        </w:rPr>
        <w:t>Datum vydání TZ</w:t>
      </w:r>
      <w:r w:rsidRPr="00C84EAA">
        <w:rPr>
          <w:rFonts w:ascii="Arial" w:hAnsi="Arial" w:cs="Arial"/>
          <w:color w:val="0070C0"/>
        </w:rPr>
        <w:t xml:space="preserve">: </w:t>
      </w:r>
      <w:r w:rsidR="005F470B">
        <w:rPr>
          <w:rFonts w:ascii="Arial" w:hAnsi="Arial" w:cs="Arial"/>
        </w:rPr>
        <w:t>5. 1. 2018</w:t>
      </w:r>
    </w:p>
    <w:p w:rsidR="005E5063" w:rsidRPr="00BA0684" w:rsidRDefault="005E5063" w:rsidP="005E5063">
      <w:pPr>
        <w:rPr>
          <w:rFonts w:ascii="Arial" w:hAnsi="Arial" w:cs="Arial"/>
        </w:rPr>
      </w:pPr>
    </w:p>
    <w:p w:rsidR="005F470B" w:rsidRDefault="005E5063" w:rsidP="005E5063">
      <w:pPr>
        <w:jc w:val="both"/>
        <w:rPr>
          <w:rFonts w:ascii="Arial" w:hAnsi="Arial" w:cs="Arial"/>
          <w:b/>
        </w:rPr>
      </w:pPr>
      <w:r w:rsidRPr="00BA0684">
        <w:rPr>
          <w:rFonts w:ascii="Arial" w:hAnsi="Arial" w:cs="Arial"/>
          <w:b/>
        </w:rPr>
        <w:t xml:space="preserve">Krizové centrum pro děti a rodinu v Jihočeském </w:t>
      </w:r>
      <w:proofErr w:type="gramStart"/>
      <w:r w:rsidRPr="00BA0684">
        <w:rPr>
          <w:rFonts w:ascii="Arial" w:hAnsi="Arial" w:cs="Arial"/>
          <w:b/>
        </w:rPr>
        <w:t>kraji, z.</w:t>
      </w:r>
      <w:r w:rsidR="004561A6">
        <w:rPr>
          <w:rFonts w:ascii="Arial" w:hAnsi="Arial" w:cs="Arial"/>
          <w:b/>
        </w:rPr>
        <w:t xml:space="preserve"> </w:t>
      </w:r>
      <w:r w:rsidR="00A76892">
        <w:rPr>
          <w:rFonts w:ascii="Arial" w:hAnsi="Arial" w:cs="Arial"/>
          <w:b/>
        </w:rPr>
        <w:t xml:space="preserve">ú. – </w:t>
      </w:r>
      <w:r w:rsidR="00A76892" w:rsidRPr="00A76892">
        <w:rPr>
          <w:rFonts w:ascii="Arial" w:hAnsi="Arial" w:cs="Arial"/>
          <w:b/>
          <w:u w:val="single"/>
        </w:rPr>
        <w:t>bezplatné</w:t>
      </w:r>
      <w:proofErr w:type="gramEnd"/>
      <w:r w:rsidR="00A76892" w:rsidRPr="00A76892">
        <w:rPr>
          <w:rFonts w:ascii="Arial" w:hAnsi="Arial" w:cs="Arial"/>
          <w:b/>
          <w:u w:val="single"/>
        </w:rPr>
        <w:t xml:space="preserve"> poradenské zařízení v Českých Budějovicích</w:t>
      </w:r>
      <w:r w:rsidR="00A76892">
        <w:rPr>
          <w:rFonts w:ascii="Arial" w:hAnsi="Arial" w:cs="Arial"/>
          <w:b/>
        </w:rPr>
        <w:t xml:space="preserve"> (dále jen KC) </w:t>
      </w:r>
      <w:r w:rsidRPr="00BA0684">
        <w:rPr>
          <w:rFonts w:ascii="Arial" w:hAnsi="Arial" w:cs="Arial"/>
          <w:b/>
        </w:rPr>
        <w:t>přináší pomoc dětem</w:t>
      </w:r>
      <w:r w:rsidR="005F470B">
        <w:rPr>
          <w:rFonts w:ascii="Arial" w:hAnsi="Arial" w:cs="Arial"/>
          <w:b/>
        </w:rPr>
        <w:t xml:space="preserve"> a jejich rodinám. S koncem roku 2017 skončil i realizovaný projekt „</w:t>
      </w:r>
      <w:r w:rsidR="00CE40F3">
        <w:rPr>
          <w:rFonts w:ascii="Arial" w:hAnsi="Arial" w:cs="Arial"/>
          <w:b/>
        </w:rPr>
        <w:t>Podpora rodin v Jihočeském kraji – 2017“</w:t>
      </w:r>
      <w:r w:rsidR="009A4F29">
        <w:rPr>
          <w:rFonts w:ascii="Arial" w:hAnsi="Arial" w:cs="Arial"/>
          <w:b/>
        </w:rPr>
        <w:t>, financovaný z prostředků státního rozpočtu v oblasti podpory rodiny pro rok 2017</w:t>
      </w:r>
      <w:r w:rsidR="00CE40F3">
        <w:rPr>
          <w:rFonts w:ascii="Arial" w:hAnsi="Arial" w:cs="Arial"/>
          <w:b/>
        </w:rPr>
        <w:t>.</w:t>
      </w:r>
    </w:p>
    <w:p w:rsidR="005F470B" w:rsidRDefault="005F470B" w:rsidP="005E5063">
      <w:pPr>
        <w:jc w:val="both"/>
        <w:rPr>
          <w:rFonts w:ascii="Arial" w:hAnsi="Arial" w:cs="Arial"/>
          <w:b/>
        </w:rPr>
      </w:pPr>
    </w:p>
    <w:p w:rsidR="009A4F29" w:rsidRDefault="009A4F29" w:rsidP="009A4F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E40F3">
        <w:rPr>
          <w:rFonts w:ascii="Arial" w:hAnsi="Arial" w:cs="Arial"/>
        </w:rPr>
        <w:t>rojekt přispěl ke zlepšení narušených rodinných vztahů a posílení citových vazeb u klientů KC.</w:t>
      </w:r>
      <w:r>
        <w:rPr>
          <w:rFonts w:ascii="Arial" w:hAnsi="Arial" w:cs="Arial"/>
        </w:rPr>
        <w:t xml:space="preserve"> Nabízené služby podpořily pozitivní vývoj dětí zejména</w:t>
      </w:r>
      <w:r w:rsidRPr="00CE40F3">
        <w:rPr>
          <w:rFonts w:ascii="Arial" w:hAnsi="Arial" w:cs="Arial"/>
        </w:rPr>
        <w:t xml:space="preserve"> podporou vztahů mezi rodiči a dětmi nebo form</w:t>
      </w:r>
      <w:r>
        <w:rPr>
          <w:rFonts w:ascii="Arial" w:hAnsi="Arial" w:cs="Arial"/>
        </w:rPr>
        <w:t>ou</w:t>
      </w:r>
      <w:r w:rsidRPr="00CE40F3">
        <w:rPr>
          <w:rFonts w:ascii="Arial" w:hAnsi="Arial" w:cs="Arial"/>
        </w:rPr>
        <w:t xml:space="preserve"> psychologického poradenství či terapeutické práce s</w:t>
      </w:r>
      <w:r>
        <w:rPr>
          <w:rFonts w:ascii="Arial" w:hAnsi="Arial" w:cs="Arial"/>
        </w:rPr>
        <w:t> </w:t>
      </w:r>
      <w:r w:rsidRPr="00CE40F3">
        <w:rPr>
          <w:rFonts w:ascii="Arial" w:hAnsi="Arial" w:cs="Arial"/>
        </w:rPr>
        <w:t>dětmi</w:t>
      </w:r>
      <w:r>
        <w:rPr>
          <w:rFonts w:ascii="Arial" w:hAnsi="Arial" w:cs="Arial"/>
        </w:rPr>
        <w:t xml:space="preserve">. Realizované aktivity přispěly k prevenci </w:t>
      </w:r>
      <w:r w:rsidRPr="00CE40F3">
        <w:rPr>
          <w:rFonts w:ascii="Arial" w:hAnsi="Arial" w:cs="Arial"/>
        </w:rPr>
        <w:t>eskalace konfliktů v rodině formou konstruktivní práce se spory a řešení</w:t>
      </w:r>
      <w:r>
        <w:rPr>
          <w:rFonts w:ascii="Arial" w:hAnsi="Arial" w:cs="Arial"/>
        </w:rPr>
        <w:t>m</w:t>
      </w:r>
      <w:r w:rsidRPr="00CE40F3">
        <w:rPr>
          <w:rFonts w:ascii="Arial" w:hAnsi="Arial" w:cs="Arial"/>
        </w:rPr>
        <w:t xml:space="preserve"> konfliktů</w:t>
      </w:r>
      <w:r>
        <w:rPr>
          <w:rFonts w:ascii="Arial" w:hAnsi="Arial" w:cs="Arial"/>
        </w:rPr>
        <w:t>. Jedním z mnoha řešených problémů byl i syndrom zavrženého rodiče a nabídka</w:t>
      </w:r>
      <w:r w:rsidRPr="00CE40F3">
        <w:rPr>
          <w:rFonts w:ascii="Arial" w:hAnsi="Arial" w:cs="Arial"/>
        </w:rPr>
        <w:t xml:space="preserve"> služby podporovaného setkávání (řízených styků)</w:t>
      </w:r>
      <w:r>
        <w:rPr>
          <w:rFonts w:ascii="Arial" w:hAnsi="Arial" w:cs="Arial"/>
        </w:rPr>
        <w:t>. Intervence směřovali i na situace, kdy konfliktní situace v rodině negativně ovlivňovala vývoj dítěte, a přispěli tak k zorientování a stabilizaci klientů.</w:t>
      </w:r>
    </w:p>
    <w:p w:rsidR="009A4F29" w:rsidRDefault="009A4F29" w:rsidP="009A4F29">
      <w:pPr>
        <w:jc w:val="both"/>
        <w:rPr>
          <w:rFonts w:ascii="Arial" w:hAnsi="Arial" w:cs="Arial"/>
        </w:rPr>
      </w:pPr>
    </w:p>
    <w:p w:rsidR="004D56C3" w:rsidRPr="00CE40F3" w:rsidRDefault="004D56C3" w:rsidP="004D56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Aktivity, které byly</w:t>
      </w:r>
      <w:r w:rsidR="009A4F29">
        <w:rPr>
          <w:rFonts w:ascii="Arial" w:hAnsi="Arial" w:cs="Arial"/>
        </w:rPr>
        <w:t xml:space="preserve"> realizovány z projektu „</w:t>
      </w:r>
      <w:r w:rsidR="009A4F29" w:rsidRPr="009A4F29">
        <w:rPr>
          <w:rFonts w:ascii="Arial" w:hAnsi="Arial" w:cs="Arial"/>
        </w:rPr>
        <w:t>Podpora rodin v Jihočeském kraji – 2017</w:t>
      </w:r>
      <w:r w:rsidR="009A4F29">
        <w:rPr>
          <w:rFonts w:ascii="Arial" w:hAnsi="Arial" w:cs="Arial"/>
        </w:rPr>
        <w:t xml:space="preserve">“ jsou: </w:t>
      </w:r>
      <w:r>
        <w:rPr>
          <w:rFonts w:ascii="Arial" w:hAnsi="Arial" w:cs="Arial"/>
        </w:rPr>
        <w:t>„</w:t>
      </w:r>
      <w:r w:rsidR="009A4F29" w:rsidRPr="00CE40F3">
        <w:rPr>
          <w:rFonts w:ascii="Arial" w:hAnsi="Arial" w:cs="Arial"/>
        </w:rPr>
        <w:t>Psychologicko-terapeutická péče</w:t>
      </w:r>
      <w:r>
        <w:rPr>
          <w:rFonts w:ascii="Arial" w:hAnsi="Arial" w:cs="Arial"/>
        </w:rPr>
        <w:t xml:space="preserve">, </w:t>
      </w:r>
      <w:r w:rsidRPr="00CE40F3">
        <w:rPr>
          <w:rFonts w:ascii="Arial" w:hAnsi="Arial" w:cs="Arial"/>
        </w:rPr>
        <w:t>Párové konzultace</w:t>
      </w:r>
      <w:r>
        <w:rPr>
          <w:rFonts w:ascii="Arial" w:hAnsi="Arial" w:cs="Arial"/>
        </w:rPr>
        <w:t xml:space="preserve">, </w:t>
      </w:r>
      <w:r w:rsidRPr="00CE40F3">
        <w:rPr>
          <w:rFonts w:ascii="Arial" w:hAnsi="Arial" w:cs="Arial"/>
        </w:rPr>
        <w:t>Vztahová rodinná diagnostika</w:t>
      </w:r>
      <w:r>
        <w:rPr>
          <w:rFonts w:ascii="Arial" w:hAnsi="Arial" w:cs="Arial"/>
        </w:rPr>
        <w:t xml:space="preserve">, </w:t>
      </w:r>
      <w:r w:rsidRPr="00CE40F3">
        <w:rPr>
          <w:rFonts w:ascii="Arial" w:hAnsi="Arial" w:cs="Arial"/>
        </w:rPr>
        <w:t>Podpůrně-te</w:t>
      </w:r>
      <w:bookmarkStart w:id="0" w:name="_GoBack"/>
      <w:bookmarkEnd w:id="0"/>
      <w:r w:rsidRPr="00CE40F3">
        <w:rPr>
          <w:rFonts w:ascii="Arial" w:hAnsi="Arial" w:cs="Arial"/>
        </w:rPr>
        <w:t>rapeutické skupiny</w:t>
      </w:r>
      <w:r>
        <w:rPr>
          <w:rFonts w:ascii="Arial" w:hAnsi="Arial" w:cs="Arial"/>
        </w:rPr>
        <w:t xml:space="preserve">, </w:t>
      </w:r>
      <w:r w:rsidRPr="00CE40F3">
        <w:rPr>
          <w:rFonts w:ascii="Arial" w:hAnsi="Arial" w:cs="Arial"/>
        </w:rPr>
        <w:t>Program pro vysoce konfliktní rodiny</w:t>
      </w:r>
      <w:r>
        <w:rPr>
          <w:rFonts w:ascii="Arial" w:hAnsi="Arial" w:cs="Arial"/>
        </w:rPr>
        <w:t>,</w:t>
      </w:r>
      <w:r w:rsidRPr="004D56C3">
        <w:rPr>
          <w:rFonts w:ascii="Arial" w:hAnsi="Arial" w:cs="Arial"/>
        </w:rPr>
        <w:t xml:space="preserve"> </w:t>
      </w:r>
      <w:r w:rsidRPr="00CE40F3">
        <w:rPr>
          <w:rFonts w:ascii="Arial" w:hAnsi="Arial" w:cs="Arial"/>
        </w:rPr>
        <w:t>Řízené styky, pozorování interakce, předávání</w:t>
      </w:r>
      <w:r>
        <w:rPr>
          <w:rFonts w:ascii="Arial" w:hAnsi="Arial" w:cs="Arial"/>
        </w:rPr>
        <w:t xml:space="preserve">, </w:t>
      </w:r>
      <w:r w:rsidRPr="00CE40F3">
        <w:rPr>
          <w:rFonts w:ascii="Arial" w:hAnsi="Arial" w:cs="Arial"/>
        </w:rPr>
        <w:t>Psychosociální poradenství</w:t>
      </w:r>
      <w:r>
        <w:rPr>
          <w:rFonts w:ascii="Arial" w:hAnsi="Arial" w:cs="Arial"/>
        </w:rPr>
        <w:t xml:space="preserve">, </w:t>
      </w:r>
      <w:r w:rsidRPr="00CE40F3">
        <w:rPr>
          <w:rFonts w:ascii="Arial" w:hAnsi="Arial" w:cs="Arial"/>
        </w:rPr>
        <w:t>Rodinné konference</w:t>
      </w:r>
      <w:r>
        <w:rPr>
          <w:rFonts w:ascii="Arial" w:hAnsi="Arial" w:cs="Arial"/>
        </w:rPr>
        <w:t xml:space="preserve">, </w:t>
      </w:r>
      <w:r w:rsidRPr="00CE40F3">
        <w:rPr>
          <w:rFonts w:ascii="Arial" w:hAnsi="Arial" w:cs="Arial"/>
        </w:rPr>
        <w:t>Případové konference</w:t>
      </w:r>
      <w:r>
        <w:rPr>
          <w:rFonts w:ascii="Arial" w:hAnsi="Arial" w:cs="Arial"/>
        </w:rPr>
        <w:t>.“</w:t>
      </w:r>
    </w:p>
    <w:p w:rsidR="004D56C3" w:rsidRPr="00CE40F3" w:rsidRDefault="004D56C3" w:rsidP="004D56C3">
      <w:pPr>
        <w:jc w:val="both"/>
        <w:rPr>
          <w:rFonts w:ascii="Arial" w:hAnsi="Arial" w:cs="Arial"/>
        </w:rPr>
      </w:pPr>
    </w:p>
    <w:p w:rsidR="009A4F29" w:rsidRPr="00CE40F3" w:rsidRDefault="009A4F29" w:rsidP="009A4F29">
      <w:pPr>
        <w:jc w:val="both"/>
        <w:rPr>
          <w:rFonts w:ascii="Arial" w:hAnsi="Arial" w:cs="Arial"/>
        </w:rPr>
      </w:pPr>
    </w:p>
    <w:p w:rsidR="00CE40F3" w:rsidRPr="00CE40F3" w:rsidRDefault="004D56C3" w:rsidP="00CE40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Celkem využilo n</w:t>
      </w:r>
      <w:r w:rsidR="00CE40F3">
        <w:rPr>
          <w:rFonts w:ascii="Arial" w:hAnsi="Arial" w:cs="Arial"/>
        </w:rPr>
        <w:t>abízené služby z realizovaného proj</w:t>
      </w:r>
      <w:r>
        <w:rPr>
          <w:rFonts w:ascii="Arial" w:hAnsi="Arial" w:cs="Arial"/>
        </w:rPr>
        <w:t>ektu</w:t>
      </w:r>
      <w:r w:rsidR="00CE40F3">
        <w:rPr>
          <w:rFonts w:ascii="Arial" w:hAnsi="Arial" w:cs="Arial"/>
        </w:rPr>
        <w:t xml:space="preserve"> 136 rodin. Klienti, kteří alespoň jedenkrát využili nabízené služby, bylo 274. Odborní pracovníci poskytli klientům 627 konzultačních hodin. </w:t>
      </w:r>
      <w:r w:rsidR="009A4F29">
        <w:rPr>
          <w:rFonts w:ascii="Arial" w:hAnsi="Arial" w:cs="Arial"/>
        </w:rPr>
        <w:t xml:space="preserve">Jednotlivých návštěv </w:t>
      </w:r>
      <w:r w:rsidR="009A4F29">
        <w:rPr>
          <w:rFonts w:ascii="Arial" w:hAnsi="Arial" w:cs="Arial"/>
        </w:rPr>
        <w:t>klientů</w:t>
      </w:r>
      <w:r w:rsidR="009A4F29">
        <w:rPr>
          <w:rFonts w:ascii="Arial" w:hAnsi="Arial" w:cs="Arial"/>
        </w:rPr>
        <w:t xml:space="preserve"> v Krizovém centru pro děti a rodinu v Jihočeském kraji  bylo 719.</w:t>
      </w:r>
    </w:p>
    <w:p w:rsidR="005E5063" w:rsidRPr="004D56C3" w:rsidRDefault="005E5063" w:rsidP="005E5063">
      <w:pPr>
        <w:jc w:val="both"/>
        <w:rPr>
          <w:rFonts w:ascii="Arial" w:hAnsi="Arial" w:cs="Arial"/>
        </w:rPr>
      </w:pPr>
    </w:p>
    <w:p w:rsidR="005E5063" w:rsidRPr="00BA0684" w:rsidRDefault="005E5063" w:rsidP="005E5063">
      <w:pPr>
        <w:jc w:val="both"/>
        <w:rPr>
          <w:rFonts w:ascii="Arial" w:hAnsi="Arial" w:cs="Arial"/>
          <w:b/>
        </w:rPr>
      </w:pPr>
      <w:r w:rsidRPr="00BA0684">
        <w:rPr>
          <w:rFonts w:ascii="Arial" w:hAnsi="Arial" w:cs="Arial"/>
          <w:b/>
        </w:rPr>
        <w:t>Kontakt:</w:t>
      </w:r>
    </w:p>
    <w:p w:rsidR="005E5063" w:rsidRPr="00BA0684" w:rsidRDefault="005E5063" w:rsidP="005E5063">
      <w:pPr>
        <w:jc w:val="both"/>
        <w:rPr>
          <w:rFonts w:ascii="Arial" w:hAnsi="Arial" w:cs="Arial"/>
        </w:rPr>
      </w:pPr>
      <w:r w:rsidRPr="00BA0684">
        <w:rPr>
          <w:rFonts w:ascii="Arial" w:hAnsi="Arial" w:cs="Arial"/>
        </w:rPr>
        <w:t>PhDr. Renata Podhorská, projektová manažerka</w:t>
      </w:r>
    </w:p>
    <w:p w:rsidR="005E5063" w:rsidRPr="00BA0684" w:rsidRDefault="005E5063" w:rsidP="005E5063">
      <w:pPr>
        <w:jc w:val="both"/>
        <w:rPr>
          <w:rFonts w:ascii="Arial" w:hAnsi="Arial" w:cs="Arial"/>
          <w:b/>
        </w:rPr>
      </w:pPr>
      <w:r w:rsidRPr="00BA0684">
        <w:rPr>
          <w:rFonts w:ascii="Arial" w:hAnsi="Arial" w:cs="Arial"/>
        </w:rPr>
        <w:t>GSM: 602 962 851</w:t>
      </w:r>
    </w:p>
    <w:p w:rsidR="005E5063" w:rsidRPr="00BA0684" w:rsidRDefault="005E5063" w:rsidP="005E5063">
      <w:pPr>
        <w:jc w:val="both"/>
        <w:rPr>
          <w:rFonts w:ascii="Arial" w:hAnsi="Arial" w:cs="Arial"/>
        </w:rPr>
      </w:pPr>
      <w:r w:rsidRPr="00BA0684">
        <w:rPr>
          <w:rFonts w:ascii="Arial" w:hAnsi="Arial" w:cs="Arial"/>
        </w:rPr>
        <w:t xml:space="preserve">Email: </w:t>
      </w:r>
      <w:hyperlink r:id="rId7" w:history="1">
        <w:r w:rsidRPr="00BA0684">
          <w:rPr>
            <w:rStyle w:val="Hypertextovodkaz"/>
            <w:rFonts w:ascii="Arial" w:hAnsi="Arial" w:cs="Arial"/>
          </w:rPr>
          <w:t>podhorská@ditevkrizi.cz</w:t>
        </w:r>
      </w:hyperlink>
    </w:p>
    <w:p w:rsidR="005E5063" w:rsidRDefault="005E5063" w:rsidP="005E5063">
      <w:pPr>
        <w:jc w:val="both"/>
        <w:rPr>
          <w:rFonts w:ascii="Arial" w:hAnsi="Arial" w:cs="Arial"/>
          <w:sz w:val="20"/>
          <w:szCs w:val="20"/>
        </w:rPr>
      </w:pPr>
    </w:p>
    <w:p w:rsidR="005E5063" w:rsidRDefault="004561A6" w:rsidP="005E50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199390</wp:posOffset>
                </wp:positionV>
                <wp:extent cx="7134225" cy="19050"/>
                <wp:effectExtent l="27305" t="25400" r="20320" b="222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4225" cy="1905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59B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8.7pt;margin-top:15.7pt;width:561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" strokeweight="3pt">
                <v:shadow color="#1f4d78" opacity=".5" offset="1pt"/>
              </v:shape>
            </w:pict>
          </mc:Fallback>
        </mc:AlternateContent>
      </w:r>
    </w:p>
    <w:p w:rsidR="005E5063" w:rsidRPr="00BA0684" w:rsidRDefault="005E5063" w:rsidP="005E5063">
      <w:pPr>
        <w:jc w:val="both"/>
        <w:rPr>
          <w:rFonts w:ascii="Arial" w:hAnsi="Arial" w:cs="Arial"/>
          <w:b/>
          <w:sz w:val="20"/>
          <w:szCs w:val="20"/>
        </w:rPr>
      </w:pPr>
    </w:p>
    <w:p w:rsidR="004D56C3" w:rsidRPr="004D56C3" w:rsidRDefault="005E5063" w:rsidP="00C84EAA">
      <w:pPr>
        <w:jc w:val="both"/>
        <w:rPr>
          <w:rFonts w:ascii="Arial" w:hAnsi="Arial" w:cs="Arial"/>
          <w:sz w:val="20"/>
          <w:szCs w:val="20"/>
        </w:rPr>
      </w:pPr>
      <w:r w:rsidRPr="00BA0684">
        <w:rPr>
          <w:rFonts w:ascii="Arial" w:hAnsi="Arial" w:cs="Arial"/>
          <w:b/>
          <w:sz w:val="20"/>
          <w:szCs w:val="20"/>
        </w:rPr>
        <w:t xml:space="preserve">Krizové centrum pro děti a rodinu v Jihočeském </w:t>
      </w:r>
      <w:proofErr w:type="gramStart"/>
      <w:r w:rsidRPr="00BA0684">
        <w:rPr>
          <w:rFonts w:ascii="Arial" w:hAnsi="Arial" w:cs="Arial"/>
          <w:b/>
          <w:sz w:val="20"/>
          <w:szCs w:val="20"/>
        </w:rPr>
        <w:t xml:space="preserve">kraji, </w:t>
      </w:r>
      <w:proofErr w:type="spellStart"/>
      <w:r w:rsidRPr="00BA0684">
        <w:rPr>
          <w:rFonts w:ascii="Arial" w:hAnsi="Arial" w:cs="Arial"/>
          <w:b/>
          <w:sz w:val="20"/>
          <w:szCs w:val="20"/>
        </w:rPr>
        <w:t>z.ú</w:t>
      </w:r>
      <w:proofErr w:type="spellEnd"/>
      <w:r w:rsidRPr="00BA0684">
        <w:rPr>
          <w:rFonts w:ascii="Arial" w:hAnsi="Arial" w:cs="Arial"/>
          <w:b/>
          <w:sz w:val="20"/>
          <w:szCs w:val="20"/>
        </w:rPr>
        <w:t>.</w:t>
      </w:r>
      <w:r w:rsidRPr="00BA0684">
        <w:rPr>
          <w:rFonts w:ascii="Arial" w:hAnsi="Arial" w:cs="Arial"/>
          <w:sz w:val="20"/>
          <w:szCs w:val="20"/>
        </w:rPr>
        <w:t xml:space="preserve"> (dále</w:t>
      </w:r>
      <w:proofErr w:type="gramEnd"/>
      <w:r w:rsidRPr="00BA0684">
        <w:rPr>
          <w:rFonts w:ascii="Arial" w:hAnsi="Arial" w:cs="Arial"/>
          <w:sz w:val="20"/>
          <w:szCs w:val="20"/>
        </w:rPr>
        <w:t xml:space="preserve"> jen KC) působí v regionu již od roku 2003. Po celou dobu své existence </w:t>
      </w:r>
      <w:r w:rsidRPr="00BA0684">
        <w:rPr>
          <w:rFonts w:ascii="Arial" w:hAnsi="Arial" w:cs="Arial"/>
          <w:bCs/>
          <w:sz w:val="20"/>
          <w:szCs w:val="20"/>
        </w:rPr>
        <w:t>poskytuje klientům pomoc v obtížné životní situaci.</w:t>
      </w:r>
      <w:r w:rsidRPr="00BA068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0684">
        <w:rPr>
          <w:rFonts w:ascii="Arial" w:hAnsi="Arial" w:cs="Arial"/>
          <w:sz w:val="20"/>
          <w:szCs w:val="20"/>
        </w:rPr>
        <w:t xml:space="preserve">Tým tvoří sociální pracovníci, psychologové, terapeuti a krizoví interventi.  KC </w:t>
      </w:r>
      <w:r w:rsidRPr="00BA0684">
        <w:rPr>
          <w:rFonts w:ascii="Arial" w:hAnsi="Arial" w:cs="Arial"/>
          <w:bCs/>
          <w:sz w:val="20"/>
          <w:szCs w:val="20"/>
        </w:rPr>
        <w:t>nabízí bezpečný prostor pro sdílení emocí i informací, zorientování se v aktuální situaci, podporu klienta, jeho rodiny i blízkých.</w:t>
      </w:r>
      <w:r w:rsidRPr="00BA0684">
        <w:rPr>
          <w:rFonts w:ascii="Arial" w:hAnsi="Arial" w:cs="Arial"/>
          <w:sz w:val="20"/>
          <w:szCs w:val="20"/>
        </w:rPr>
        <w:t> Na KC se může obrátit kdokoliv, kdo cítí, že by mu nabízené služby mohly pomoci. KC poskytuje pomoc lidem bez rozdílu věku, pohlaví, etnika aj. Klient se na KC může obrátit v jakékoliv životní situaci, kterou cítí jako náročnou či obtížnou.</w:t>
      </w:r>
    </w:p>
    <w:p w:rsidR="004D56C3" w:rsidRDefault="004D56C3" w:rsidP="005E5063">
      <w:pPr>
        <w:jc w:val="both"/>
        <w:rPr>
          <w:rFonts w:ascii="Arial" w:hAnsi="Arial" w:cs="Arial"/>
          <w:sz w:val="20"/>
          <w:szCs w:val="20"/>
        </w:rPr>
      </w:pPr>
    </w:p>
    <w:p w:rsidR="004D56C3" w:rsidRPr="004D56C3" w:rsidRDefault="004D56C3" w:rsidP="004D56C3">
      <w:pPr>
        <w:jc w:val="both"/>
        <w:rPr>
          <w:rFonts w:ascii="Arial" w:hAnsi="Arial" w:cs="Arial"/>
          <w:b/>
          <w:sz w:val="20"/>
          <w:szCs w:val="20"/>
        </w:rPr>
      </w:pPr>
      <w:r w:rsidRPr="004D56C3">
        <w:rPr>
          <w:rFonts w:ascii="Arial" w:hAnsi="Arial" w:cs="Arial"/>
          <w:b/>
          <w:sz w:val="20"/>
          <w:szCs w:val="20"/>
        </w:rPr>
        <w:t xml:space="preserve">Ministerstvo práce a sociálních věcí - </w:t>
      </w:r>
      <w:r w:rsidRPr="004D56C3">
        <w:rPr>
          <w:rFonts w:ascii="Arial" w:hAnsi="Arial" w:cs="Arial"/>
          <w:b/>
          <w:sz w:val="20"/>
          <w:szCs w:val="20"/>
        </w:rPr>
        <w:t>Podpora rodiny – rodinná politika</w:t>
      </w:r>
    </w:p>
    <w:p w:rsidR="004D56C3" w:rsidRDefault="004D56C3" w:rsidP="004D56C3">
      <w:pPr>
        <w:jc w:val="both"/>
        <w:rPr>
          <w:rFonts w:ascii="Arial" w:hAnsi="Arial" w:cs="Arial"/>
          <w:sz w:val="20"/>
          <w:szCs w:val="20"/>
        </w:rPr>
      </w:pPr>
      <w:r w:rsidRPr="004D56C3">
        <w:rPr>
          <w:rFonts w:ascii="Arial" w:hAnsi="Arial" w:cs="Arial"/>
          <w:sz w:val="20"/>
          <w:szCs w:val="20"/>
        </w:rPr>
        <w:t xml:space="preserve">Rodinná politika ve své podstatě představuje souhrn aktivit a opatření za účelem podpory rodiny. Jelikož se jedná o politiku průřezovou, zasahuje do nejrůznějších veřejných oblastí života společnosti, jako je např. bydlení, školství, zdravotnictví, trh práce, infrastruktura. Na druhou stranu se však týká oblasti vysoce soukromé, a musí tedy respektovat autonomii a schopnost rodin samostatně se rozhodovat. Rodinná politika je proto soustředěna na podporu rodin ve výkonu jejich přirozených funkcí, nikoli na </w:t>
      </w:r>
      <w:r w:rsidRPr="004D56C3">
        <w:rPr>
          <w:rFonts w:ascii="Arial" w:hAnsi="Arial" w:cs="Arial"/>
          <w:sz w:val="20"/>
          <w:szCs w:val="20"/>
        </w:rPr>
        <w:lastRenderedPageBreak/>
        <w:t>přebírání těchto rolí a zasahování do vnitřního života rodin, rozdělení sociálních rolí v rodině atd. Měla by pamatovat na všechny vývojové fáze rodin, stejně jako na jejich potřeby v konkrétních situacích.</w:t>
      </w:r>
    </w:p>
    <w:p w:rsidR="004D56C3" w:rsidRDefault="004D56C3" w:rsidP="004D56C3">
      <w:pPr>
        <w:jc w:val="center"/>
        <w:rPr>
          <w:rFonts w:ascii="Arial" w:hAnsi="Arial" w:cs="Arial"/>
          <w:sz w:val="20"/>
          <w:szCs w:val="20"/>
        </w:rPr>
      </w:pPr>
    </w:p>
    <w:p w:rsidR="005E5063" w:rsidRPr="00BA0684" w:rsidRDefault="004D56C3" w:rsidP="004D56C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C3E9575" wp14:editId="77F8625F">
            <wp:extent cx="823305" cy="8477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PSV-nejlepš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067" cy="85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063" w:rsidRPr="00BA0684" w:rsidRDefault="005E5063" w:rsidP="005E5063">
      <w:pPr>
        <w:jc w:val="both"/>
        <w:rPr>
          <w:rFonts w:ascii="Arial" w:hAnsi="Arial" w:cs="Arial"/>
          <w:b/>
          <w:sz w:val="20"/>
          <w:szCs w:val="20"/>
        </w:rPr>
      </w:pPr>
    </w:p>
    <w:p w:rsidR="005E5063" w:rsidRPr="00711A03" w:rsidRDefault="005E5063" w:rsidP="005E5063">
      <w:pPr>
        <w:jc w:val="both"/>
        <w:rPr>
          <w:rFonts w:ascii="Arial" w:hAnsi="Arial" w:cs="Arial"/>
          <w:sz w:val="20"/>
          <w:szCs w:val="20"/>
        </w:rPr>
      </w:pPr>
    </w:p>
    <w:p w:rsidR="005E5063" w:rsidRDefault="005E5063" w:rsidP="005E5063">
      <w:pPr>
        <w:rPr>
          <w:rFonts w:ascii="Arial" w:hAnsi="Arial" w:cs="Arial"/>
        </w:rPr>
      </w:pPr>
    </w:p>
    <w:p w:rsidR="005E5063" w:rsidRDefault="005E5063" w:rsidP="005E5063">
      <w:pPr>
        <w:rPr>
          <w:rFonts w:ascii="Arial" w:hAnsi="Arial" w:cs="Arial"/>
        </w:rPr>
      </w:pPr>
    </w:p>
    <w:p w:rsidR="005E5063" w:rsidRDefault="005E5063" w:rsidP="005E5063">
      <w:pPr>
        <w:rPr>
          <w:rFonts w:ascii="Arial" w:hAnsi="Arial" w:cs="Arial"/>
        </w:rPr>
      </w:pPr>
    </w:p>
    <w:p w:rsidR="005E5063" w:rsidRDefault="005E5063" w:rsidP="005E5063">
      <w:pPr>
        <w:rPr>
          <w:rFonts w:ascii="Arial" w:hAnsi="Arial" w:cs="Arial"/>
        </w:rPr>
      </w:pPr>
    </w:p>
    <w:p w:rsidR="00F90E3E" w:rsidRDefault="00F90E3E" w:rsidP="0016249A"/>
    <w:sectPr w:rsidR="00F90E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D6" w:rsidRDefault="00DB71D6">
      <w:r>
        <w:separator/>
      </w:r>
    </w:p>
  </w:endnote>
  <w:endnote w:type="continuationSeparator" w:id="0">
    <w:p w:rsidR="00DB71D6" w:rsidRDefault="00DB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D6" w:rsidRDefault="00DB71D6">
      <w:r>
        <w:separator/>
      </w:r>
    </w:p>
  </w:footnote>
  <w:footnote w:type="continuationSeparator" w:id="0">
    <w:p w:rsidR="00DB71D6" w:rsidRDefault="00DB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23" w:rsidRDefault="004561A6" w:rsidP="008C7012">
    <w:pPr>
      <w:tabs>
        <w:tab w:val="left" w:pos="900"/>
        <w:tab w:val="left" w:pos="4860"/>
        <w:tab w:val="left" w:pos="7020"/>
      </w:tabs>
      <w:spacing w:line="160" w:lineRule="exact"/>
      <w:rPr>
        <w:rFonts w:ascii="Calibri" w:hAnsi="Calibri" w:cs="Calibri"/>
        <w:b/>
        <w:bCs/>
        <w:color w:val="0066CC"/>
        <w:sz w:val="18"/>
        <w:szCs w:val="18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502920</wp:posOffset>
              </wp:positionH>
              <wp:positionV relativeFrom="paragraph">
                <wp:posOffset>53975</wp:posOffset>
              </wp:positionV>
              <wp:extent cx="2400300" cy="457200"/>
              <wp:effectExtent l="254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E23" w:rsidRPr="00B82935" w:rsidRDefault="00384E23" w:rsidP="008C7012">
                          <w:pPr>
                            <w:spacing w:line="220" w:lineRule="exact"/>
                            <w:rPr>
                              <w:rFonts w:ascii="Calibri" w:hAnsi="Calibri" w:cs="Calibri"/>
                              <w:b/>
                              <w:bCs/>
                              <w:color w:val="0066CC"/>
                            </w:rPr>
                          </w:pPr>
                          <w:r w:rsidRPr="00B82935">
                            <w:rPr>
                              <w:rFonts w:ascii="Calibri" w:hAnsi="Calibri" w:cs="Calibri"/>
                              <w:b/>
                              <w:bCs/>
                              <w:color w:val="0066CC"/>
                            </w:rPr>
                            <w:t>Krizové centrum pro děti a rodinu</w:t>
                          </w:r>
                        </w:p>
                        <w:p w:rsidR="00384E23" w:rsidRPr="00B82935" w:rsidRDefault="00384E23" w:rsidP="008C7012">
                          <w:pPr>
                            <w:spacing w:line="220" w:lineRule="exact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6CC"/>
                            </w:rPr>
                            <w:t xml:space="preserve">v Jihočeském </w:t>
                          </w:r>
                          <w:proofErr w:type="gram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6CC"/>
                            </w:rPr>
                            <w:t xml:space="preserve">kraji,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66CC"/>
                            </w:rPr>
                            <w:t>z.</w:t>
                          </w:r>
                          <w:r w:rsidRPr="00B82935">
                            <w:rPr>
                              <w:rFonts w:ascii="Calibri" w:hAnsi="Calibri" w:cs="Calibri"/>
                              <w:b/>
                              <w:bCs/>
                              <w:color w:val="0066CC"/>
                            </w:rPr>
                            <w:t>ú</w:t>
                          </w:r>
                          <w:proofErr w:type="spellEnd"/>
                          <w:r w:rsidRPr="00B82935">
                            <w:rPr>
                              <w:rFonts w:ascii="Calibri" w:hAnsi="Calibri" w:cs="Calibri"/>
                              <w:b/>
                              <w:bCs/>
                              <w:color w:val="0066CC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6pt;margin-top:4.25pt;width:18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IusQ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" filled="f" stroked="f">
              <v:textbox>
                <w:txbxContent>
                  <w:p w:rsidR="00384E23" w:rsidRPr="00B82935" w:rsidRDefault="00384E23" w:rsidP="008C7012">
                    <w:pPr>
                      <w:spacing w:line="220" w:lineRule="exact"/>
                      <w:rPr>
                        <w:rFonts w:ascii="Calibri" w:hAnsi="Calibri" w:cs="Calibri"/>
                        <w:b/>
                        <w:bCs/>
                        <w:color w:val="0066CC"/>
                      </w:rPr>
                    </w:pPr>
                    <w:r w:rsidRPr="00B82935">
                      <w:rPr>
                        <w:rFonts w:ascii="Calibri" w:hAnsi="Calibri" w:cs="Calibri"/>
                        <w:b/>
                        <w:bCs/>
                        <w:color w:val="0066CC"/>
                      </w:rPr>
                      <w:t>Krizové centrum pro děti a rodinu</w:t>
                    </w:r>
                  </w:p>
                  <w:p w:rsidR="00384E23" w:rsidRPr="00B82935" w:rsidRDefault="00384E23" w:rsidP="008C7012">
                    <w:pPr>
                      <w:spacing w:line="220" w:lineRule="exact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66CC"/>
                      </w:rPr>
                      <w:t xml:space="preserve">v Jihočeském </w:t>
                    </w:r>
                    <w:proofErr w:type="gramStart"/>
                    <w:r>
                      <w:rPr>
                        <w:rFonts w:ascii="Calibri" w:hAnsi="Calibri" w:cs="Calibri"/>
                        <w:b/>
                        <w:bCs/>
                        <w:color w:val="0066CC"/>
                      </w:rPr>
                      <w:t xml:space="preserve">kraji,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0066CC"/>
                      </w:rPr>
                      <w:t>z.</w:t>
                    </w:r>
                    <w:r w:rsidRPr="00B82935">
                      <w:rPr>
                        <w:rFonts w:ascii="Calibri" w:hAnsi="Calibri" w:cs="Calibri"/>
                        <w:b/>
                        <w:bCs/>
                        <w:color w:val="0066CC"/>
                      </w:rPr>
                      <w:t>ú</w:t>
                    </w:r>
                    <w:proofErr w:type="spellEnd"/>
                    <w:r w:rsidRPr="00B82935">
                      <w:rPr>
                        <w:rFonts w:ascii="Calibri" w:hAnsi="Calibri" w:cs="Calibri"/>
                        <w:b/>
                        <w:bCs/>
                        <w:color w:val="0066CC"/>
                      </w:rPr>
                      <w:t>.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cs-CZ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-17780</wp:posOffset>
          </wp:positionV>
          <wp:extent cx="513080" cy="52895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" r="58041" b="-865"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E23" w:rsidRPr="00B82935" w:rsidRDefault="00384E23" w:rsidP="008C7012">
    <w:pPr>
      <w:tabs>
        <w:tab w:val="left" w:pos="900"/>
        <w:tab w:val="left" w:pos="4820"/>
        <w:tab w:val="left" w:pos="6946"/>
      </w:tabs>
      <w:spacing w:line="160" w:lineRule="exact"/>
      <w:rPr>
        <w:rFonts w:ascii="Calibri" w:hAnsi="Calibri" w:cs="Calibri"/>
        <w:i/>
        <w:iCs/>
        <w:color w:val="0066CC"/>
        <w:sz w:val="18"/>
        <w:szCs w:val="18"/>
      </w:rPr>
    </w:pPr>
    <w:r>
      <w:rPr>
        <w:rFonts w:ascii="Calibri" w:hAnsi="Calibri" w:cs="Calibri"/>
        <w:b/>
        <w:bCs/>
        <w:color w:val="0066CC"/>
        <w:sz w:val="18"/>
        <w:szCs w:val="18"/>
      </w:rPr>
      <w:tab/>
    </w:r>
    <w:r>
      <w:rPr>
        <w:rFonts w:ascii="Calibri" w:hAnsi="Calibri" w:cs="Calibri"/>
        <w:b/>
        <w:bCs/>
        <w:color w:val="0066CC"/>
        <w:sz w:val="18"/>
        <w:szCs w:val="18"/>
      </w:rPr>
      <w:tab/>
    </w:r>
    <w:r w:rsidRPr="00B82935">
      <w:rPr>
        <w:rFonts w:ascii="Calibri" w:hAnsi="Calibri" w:cs="Calibri"/>
        <w:i/>
        <w:iCs/>
        <w:color w:val="0066CC"/>
        <w:sz w:val="18"/>
        <w:szCs w:val="18"/>
      </w:rPr>
      <w:t>Jiráskovo nábřeží 1549/10</w:t>
    </w:r>
    <w:r w:rsidRPr="00B82935">
      <w:rPr>
        <w:rFonts w:ascii="Calibri" w:hAnsi="Calibri" w:cs="Calibri"/>
        <w:i/>
        <w:iCs/>
        <w:color w:val="0066CC"/>
        <w:sz w:val="18"/>
        <w:szCs w:val="18"/>
      </w:rPr>
      <w:tab/>
    </w:r>
    <w:r>
      <w:rPr>
        <w:rFonts w:ascii="Calibri" w:hAnsi="Calibri" w:cs="Calibri"/>
        <w:b/>
        <w:bCs/>
        <w:i/>
        <w:iCs/>
        <w:color w:val="0066CC"/>
        <w:sz w:val="18"/>
        <w:szCs w:val="18"/>
      </w:rPr>
      <w:t>E-mail</w:t>
    </w:r>
    <w:r w:rsidRPr="00B82935">
      <w:rPr>
        <w:rFonts w:ascii="Calibri" w:hAnsi="Calibri" w:cs="Calibri"/>
        <w:b/>
        <w:bCs/>
        <w:i/>
        <w:iCs/>
        <w:color w:val="0066CC"/>
        <w:sz w:val="18"/>
        <w:szCs w:val="18"/>
      </w:rPr>
      <w:t>:</w:t>
    </w:r>
    <w:r w:rsidRPr="00B82935">
      <w:rPr>
        <w:rFonts w:ascii="Calibri" w:hAnsi="Calibri" w:cs="Calibri"/>
        <w:i/>
        <w:iCs/>
        <w:color w:val="0066CC"/>
        <w:sz w:val="18"/>
        <w:szCs w:val="18"/>
      </w:rPr>
      <w:t xml:space="preserve"> pomoc@ditevkrizi.cz</w:t>
    </w:r>
  </w:p>
  <w:p w:rsidR="00384E23" w:rsidRPr="00B82935" w:rsidRDefault="00384E23" w:rsidP="008C7012">
    <w:pPr>
      <w:tabs>
        <w:tab w:val="left" w:pos="900"/>
        <w:tab w:val="left" w:pos="4820"/>
        <w:tab w:val="left" w:pos="6946"/>
      </w:tabs>
      <w:spacing w:line="160" w:lineRule="exact"/>
      <w:rPr>
        <w:rFonts w:ascii="Calibri" w:hAnsi="Calibri" w:cs="Calibri"/>
        <w:i/>
        <w:iCs/>
        <w:color w:val="0066CC"/>
        <w:sz w:val="18"/>
        <w:szCs w:val="18"/>
      </w:rPr>
    </w:pPr>
    <w:r w:rsidRPr="00B82935">
      <w:rPr>
        <w:rFonts w:ascii="Calibri" w:hAnsi="Calibri" w:cs="Calibri"/>
        <w:i/>
        <w:iCs/>
        <w:color w:val="0066CC"/>
        <w:sz w:val="18"/>
        <w:szCs w:val="18"/>
      </w:rPr>
      <w:tab/>
    </w:r>
    <w:r w:rsidRPr="00B82935">
      <w:rPr>
        <w:rFonts w:ascii="Calibri" w:hAnsi="Calibri" w:cs="Calibri"/>
        <w:i/>
        <w:iCs/>
        <w:color w:val="0066CC"/>
        <w:sz w:val="18"/>
        <w:szCs w:val="18"/>
      </w:rPr>
      <w:tab/>
      <w:t>České Budějovice 370 04</w:t>
    </w:r>
    <w:r w:rsidRPr="00B82935">
      <w:rPr>
        <w:rFonts w:ascii="Calibri" w:hAnsi="Calibri" w:cs="Calibri"/>
        <w:i/>
        <w:iCs/>
        <w:color w:val="0066CC"/>
        <w:sz w:val="18"/>
        <w:szCs w:val="18"/>
      </w:rPr>
      <w:tab/>
    </w:r>
    <w:r w:rsidRPr="002F1FBF">
      <w:rPr>
        <w:rFonts w:ascii="Calibri" w:hAnsi="Calibri" w:cs="Calibri"/>
        <w:b/>
        <w:i/>
        <w:iCs/>
        <w:color w:val="0066CC"/>
        <w:sz w:val="18"/>
        <w:szCs w:val="18"/>
      </w:rPr>
      <w:t>Web:</w:t>
    </w:r>
    <w:r w:rsidRPr="00B82935">
      <w:rPr>
        <w:rFonts w:ascii="Calibri" w:hAnsi="Calibri" w:cs="Calibri"/>
        <w:i/>
        <w:iCs/>
        <w:color w:val="0066CC"/>
        <w:sz w:val="18"/>
        <w:szCs w:val="18"/>
      </w:rPr>
      <w:t xml:space="preserve"> www.ditevkrizi.cz</w:t>
    </w:r>
  </w:p>
  <w:p w:rsidR="00384E23" w:rsidRPr="00B82935" w:rsidRDefault="00384E23" w:rsidP="008C7012">
    <w:pPr>
      <w:tabs>
        <w:tab w:val="left" w:pos="900"/>
        <w:tab w:val="left" w:pos="4820"/>
        <w:tab w:val="left" w:pos="6946"/>
      </w:tabs>
      <w:spacing w:line="160" w:lineRule="exact"/>
      <w:rPr>
        <w:sz w:val="18"/>
        <w:szCs w:val="18"/>
      </w:rPr>
    </w:pPr>
    <w:r w:rsidRPr="00B82935">
      <w:rPr>
        <w:rFonts w:ascii="Calibri" w:hAnsi="Calibri" w:cs="Calibri"/>
        <w:i/>
        <w:iCs/>
        <w:color w:val="0066CC"/>
        <w:sz w:val="18"/>
        <w:szCs w:val="18"/>
      </w:rPr>
      <w:tab/>
    </w:r>
    <w:r w:rsidRPr="00B82935">
      <w:rPr>
        <w:rFonts w:ascii="Calibri" w:hAnsi="Calibri" w:cs="Calibri"/>
        <w:i/>
        <w:iCs/>
        <w:color w:val="0066CC"/>
        <w:sz w:val="18"/>
        <w:szCs w:val="18"/>
      </w:rPr>
      <w:tab/>
    </w:r>
    <w:r w:rsidRPr="00B82935">
      <w:rPr>
        <w:rFonts w:ascii="Calibri" w:hAnsi="Calibri" w:cs="Calibri"/>
        <w:b/>
        <w:bCs/>
        <w:i/>
        <w:iCs/>
        <w:color w:val="0066CC"/>
        <w:sz w:val="18"/>
        <w:szCs w:val="18"/>
      </w:rPr>
      <w:t>Telefon:</w:t>
    </w:r>
    <w:r>
      <w:rPr>
        <w:rFonts w:ascii="Calibri" w:hAnsi="Calibri" w:cs="Calibri"/>
        <w:i/>
        <w:iCs/>
        <w:color w:val="0066CC"/>
        <w:sz w:val="18"/>
        <w:szCs w:val="18"/>
      </w:rPr>
      <w:t xml:space="preserve"> 776 763 176</w:t>
    </w:r>
    <w:r w:rsidRPr="00B82935">
      <w:rPr>
        <w:rFonts w:ascii="Calibri" w:hAnsi="Calibri" w:cs="Calibri"/>
        <w:i/>
        <w:iCs/>
        <w:color w:val="0066CC"/>
        <w:sz w:val="18"/>
        <w:szCs w:val="18"/>
      </w:rPr>
      <w:tab/>
    </w:r>
    <w:r w:rsidRPr="00B82935">
      <w:rPr>
        <w:rFonts w:ascii="Calibri" w:hAnsi="Calibri" w:cs="Calibri"/>
        <w:b/>
        <w:bCs/>
        <w:i/>
        <w:iCs/>
        <w:color w:val="0066CC"/>
        <w:sz w:val="18"/>
        <w:szCs w:val="18"/>
      </w:rPr>
      <w:t>IČ:</w:t>
    </w:r>
    <w:r w:rsidRPr="00B82935">
      <w:rPr>
        <w:rFonts w:ascii="Calibri" w:hAnsi="Calibri" w:cs="Calibri"/>
        <w:i/>
        <w:iCs/>
        <w:color w:val="0066CC"/>
        <w:sz w:val="18"/>
        <w:szCs w:val="18"/>
      </w:rPr>
      <w:t xml:space="preserve"> 26641283</w:t>
    </w:r>
  </w:p>
  <w:p w:rsidR="00384E23" w:rsidRDefault="00384E23" w:rsidP="008C701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4B6B"/>
    <w:multiLevelType w:val="multilevel"/>
    <w:tmpl w:val="0874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63"/>
    <w:rsid w:val="00023E2F"/>
    <w:rsid w:val="0006594C"/>
    <w:rsid w:val="00101477"/>
    <w:rsid w:val="00116C84"/>
    <w:rsid w:val="0016249A"/>
    <w:rsid w:val="00167754"/>
    <w:rsid w:val="002C24BA"/>
    <w:rsid w:val="00321A9C"/>
    <w:rsid w:val="00336119"/>
    <w:rsid w:val="00367DE6"/>
    <w:rsid w:val="00384E23"/>
    <w:rsid w:val="003F4347"/>
    <w:rsid w:val="0040427F"/>
    <w:rsid w:val="004561A6"/>
    <w:rsid w:val="00473689"/>
    <w:rsid w:val="004A0BF0"/>
    <w:rsid w:val="004D56C3"/>
    <w:rsid w:val="0055500C"/>
    <w:rsid w:val="00581021"/>
    <w:rsid w:val="00584CAA"/>
    <w:rsid w:val="005E5063"/>
    <w:rsid w:val="005F470B"/>
    <w:rsid w:val="00675181"/>
    <w:rsid w:val="007A3D0E"/>
    <w:rsid w:val="008051DB"/>
    <w:rsid w:val="008C267D"/>
    <w:rsid w:val="008C7012"/>
    <w:rsid w:val="009646DA"/>
    <w:rsid w:val="009909D5"/>
    <w:rsid w:val="00992F48"/>
    <w:rsid w:val="009A4F29"/>
    <w:rsid w:val="00A00C6F"/>
    <w:rsid w:val="00A76892"/>
    <w:rsid w:val="00AB013E"/>
    <w:rsid w:val="00AF661A"/>
    <w:rsid w:val="00B77333"/>
    <w:rsid w:val="00B91568"/>
    <w:rsid w:val="00C20158"/>
    <w:rsid w:val="00C84EAA"/>
    <w:rsid w:val="00C91D04"/>
    <w:rsid w:val="00CB55E4"/>
    <w:rsid w:val="00CD36F9"/>
    <w:rsid w:val="00CE40F3"/>
    <w:rsid w:val="00D018ED"/>
    <w:rsid w:val="00D35E94"/>
    <w:rsid w:val="00D57321"/>
    <w:rsid w:val="00DB71D6"/>
    <w:rsid w:val="00E15D65"/>
    <w:rsid w:val="00F00AA8"/>
    <w:rsid w:val="00F73B9B"/>
    <w:rsid w:val="00F90E3E"/>
    <w:rsid w:val="00FC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852A6D"/>
  <w15:chartTrackingRefBased/>
  <w15:docId w15:val="{DA5AD147-1C90-4E50-B707-927EB58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standardu"/>
    <w:qFormat/>
    <w:rsid w:val="005E5063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24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249A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5E5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odhorsk&#225;@ditevkriz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g.renata@seznam.cz</cp:lastModifiedBy>
  <cp:revision>2</cp:revision>
  <dcterms:created xsi:type="dcterms:W3CDTF">2018-05-02T16:05:00Z</dcterms:created>
  <dcterms:modified xsi:type="dcterms:W3CDTF">2018-05-02T16:05:00Z</dcterms:modified>
</cp:coreProperties>
</file>